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3" w:rsidRPr="001D594A" w:rsidRDefault="001D594A" w:rsidP="001D594A">
      <w:bookmarkStart w:id="0" w:name="_GoBack"/>
      <w:r>
        <w:rPr>
          <w:noProof/>
        </w:rPr>
        <w:drawing>
          <wp:inline distT="0" distB="0" distL="0" distR="0" wp14:anchorId="17AFDCA1" wp14:editId="50AFC416">
            <wp:extent cx="5940425" cy="8388238"/>
            <wp:effectExtent l="0" t="0" r="3175" b="0"/>
            <wp:docPr id="1" name="Рисунок 1" descr="C:\Users\Администратор\Desktop\Акты\ак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кты\акт5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10A3" w:rsidRPr="00B81AEA" w:rsidRDefault="00EE10A3" w:rsidP="00EE10A3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3. Порядок доступа к базам данных 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3.1. Педагогическим работникам обеспечивается доступ к следующим электронным базам данных: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-       профессиональные базы данных;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lastRenderedPageBreak/>
        <w:t>-       информационные справочные системы;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-       поисковые системы.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EE10A3" w:rsidRPr="00A07F45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Организации </w:t>
      </w:r>
      <w:r w:rsidRPr="00A07F45">
        <w:rPr>
          <w:sz w:val="26"/>
          <w:szCs w:val="26"/>
        </w:rPr>
        <w:t xml:space="preserve">в разделе «Информационно-образовательные ресурсы». </w:t>
      </w:r>
    </w:p>
    <w:p w:rsidR="00A07F45" w:rsidRPr="00A07F45" w:rsidRDefault="00A07F45" w:rsidP="00EE10A3">
      <w:pPr>
        <w:jc w:val="both"/>
        <w:rPr>
          <w:b/>
          <w:sz w:val="26"/>
          <w:szCs w:val="26"/>
        </w:rPr>
      </w:pPr>
    </w:p>
    <w:p w:rsidR="00EE10A3" w:rsidRPr="00B81AEA" w:rsidRDefault="00EE10A3" w:rsidP="00EE10A3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4.Порядок доступа к учебным и методическим материалам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4.1 Учебные и методические материалы, размещаемые на официальном сайте, находятся в открытом доступе.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EE10A3" w:rsidRPr="00EE10A3" w:rsidRDefault="00EE10A3" w:rsidP="00EE10A3">
      <w:pPr>
        <w:jc w:val="both"/>
        <w:rPr>
          <w:sz w:val="26"/>
          <w:szCs w:val="26"/>
          <w:u w:val="single"/>
        </w:rPr>
      </w:pPr>
      <w:r w:rsidRPr="00B81AEA">
        <w:rPr>
          <w:sz w:val="26"/>
          <w:szCs w:val="26"/>
        </w:rPr>
        <w:t xml:space="preserve">4.5 Выдача педагогическому работнику и сдача им учебных и методических </w:t>
      </w:r>
      <w:r w:rsidRPr="00A07F45">
        <w:rPr>
          <w:sz w:val="26"/>
          <w:szCs w:val="26"/>
        </w:rPr>
        <w:t>материалов фиксируются в журнале выдачи.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E10A3" w:rsidRDefault="00EE10A3" w:rsidP="00EE10A3">
      <w:pPr>
        <w:jc w:val="both"/>
        <w:rPr>
          <w:b/>
          <w:sz w:val="26"/>
          <w:szCs w:val="26"/>
        </w:rPr>
      </w:pPr>
    </w:p>
    <w:p w:rsidR="00EE10A3" w:rsidRPr="00B81AEA" w:rsidRDefault="00EE10A3" w:rsidP="00EE10A3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5. Порядок доступа к материально-техническим средствам обеспечения образовательной деятельности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–       без ограничения к учебным кабинетам, мастерским, спортивному </w:t>
      </w:r>
      <w:r>
        <w:rPr>
          <w:sz w:val="26"/>
          <w:szCs w:val="26"/>
        </w:rPr>
        <w:t>залу</w:t>
      </w:r>
      <w:r w:rsidRPr="00B81AEA">
        <w:rPr>
          <w:sz w:val="26"/>
          <w:szCs w:val="26"/>
        </w:rPr>
        <w:t xml:space="preserve"> и иным помещениям и местам проведения занятий во время, определенное в расписании занятий;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–       к учебным кабинетам, ма</w:t>
      </w:r>
      <w:r>
        <w:rPr>
          <w:sz w:val="26"/>
          <w:szCs w:val="26"/>
        </w:rPr>
        <w:t>стерским, спортивному залу</w:t>
      </w:r>
      <w:r w:rsidRPr="00B81AEA">
        <w:rPr>
          <w:sz w:val="26"/>
          <w:szCs w:val="26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EE10A3" w:rsidRPr="00A07F45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5.2. </w:t>
      </w:r>
      <w:r w:rsidRPr="00A07F45">
        <w:rPr>
          <w:sz w:val="26"/>
          <w:szCs w:val="26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EE10A3" w:rsidRPr="00A07F45" w:rsidRDefault="00EE10A3" w:rsidP="00EE10A3">
      <w:pPr>
        <w:jc w:val="both"/>
        <w:rPr>
          <w:sz w:val="26"/>
          <w:szCs w:val="26"/>
        </w:rPr>
      </w:pPr>
      <w:r w:rsidRPr="00A07F45">
        <w:rPr>
          <w:sz w:val="26"/>
          <w:szCs w:val="26"/>
        </w:rPr>
        <w:t xml:space="preserve">5.3. </w:t>
      </w:r>
      <w:proofErr w:type="gramStart"/>
      <w:r w:rsidRPr="00A07F45">
        <w:rPr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EE10A3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lastRenderedPageBreak/>
        <w:t xml:space="preserve">5.4.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E12022" w:rsidRPr="00E12022" w:rsidRDefault="00E12022" w:rsidP="00E12022">
      <w:pPr>
        <w:jc w:val="both"/>
        <w:rPr>
          <w:sz w:val="26"/>
          <w:szCs w:val="26"/>
        </w:rPr>
      </w:pPr>
      <w:r w:rsidRPr="00E12022">
        <w:rPr>
          <w:sz w:val="26"/>
          <w:szCs w:val="26"/>
        </w:rPr>
        <w:t>5.5</w:t>
      </w:r>
      <w:proofErr w:type="gramStart"/>
      <w:r w:rsidRPr="00E12022">
        <w:rPr>
          <w:sz w:val="26"/>
          <w:szCs w:val="26"/>
        </w:rPr>
        <w:t xml:space="preserve"> Д</w:t>
      </w:r>
      <w:proofErr w:type="gramEnd"/>
      <w:r w:rsidRPr="00E12022">
        <w:rPr>
          <w:sz w:val="26"/>
          <w:szCs w:val="26"/>
        </w:rPr>
        <w:t>ля распечатывания учебных и методических материалов педагогические работники имеют право пользоваться принтером.</w:t>
      </w:r>
    </w:p>
    <w:p w:rsidR="00E12022" w:rsidRPr="00E12022" w:rsidRDefault="00E12022" w:rsidP="00E12022">
      <w:pPr>
        <w:jc w:val="both"/>
        <w:rPr>
          <w:sz w:val="26"/>
          <w:szCs w:val="26"/>
        </w:rPr>
      </w:pPr>
      <w:r w:rsidRPr="00E12022">
        <w:rPr>
          <w:sz w:val="26"/>
          <w:szCs w:val="26"/>
        </w:rPr>
        <w:t xml:space="preserve">5.6 Накопители информации (CD-диски, </w:t>
      </w:r>
      <w:proofErr w:type="spellStart"/>
      <w:r w:rsidRPr="00E12022">
        <w:rPr>
          <w:sz w:val="26"/>
          <w:szCs w:val="26"/>
        </w:rPr>
        <w:t>флеш</w:t>
      </w:r>
      <w:proofErr w:type="spellEnd"/>
      <w:r w:rsidRPr="00E12022">
        <w:rPr>
          <w:sz w:val="26"/>
          <w:szCs w:val="26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E10A3" w:rsidRDefault="00EE10A3" w:rsidP="00EE10A3">
      <w:pPr>
        <w:jc w:val="both"/>
        <w:rPr>
          <w:b/>
          <w:sz w:val="26"/>
          <w:szCs w:val="26"/>
        </w:rPr>
      </w:pPr>
    </w:p>
    <w:p w:rsidR="00EE10A3" w:rsidRPr="00B81AEA" w:rsidRDefault="00EE10A3" w:rsidP="00EE10A3">
      <w:pPr>
        <w:jc w:val="both"/>
        <w:rPr>
          <w:b/>
          <w:sz w:val="26"/>
          <w:szCs w:val="26"/>
        </w:rPr>
      </w:pPr>
      <w:r w:rsidRPr="00B81AEA">
        <w:rPr>
          <w:b/>
          <w:sz w:val="26"/>
          <w:szCs w:val="26"/>
        </w:rPr>
        <w:t>6. Заключительные положения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 xml:space="preserve">6.1. Срок действия положения не ограничен. </w:t>
      </w:r>
    </w:p>
    <w:p w:rsidR="00EE10A3" w:rsidRPr="00B81AEA" w:rsidRDefault="00EE10A3" w:rsidP="00EE10A3">
      <w:pPr>
        <w:jc w:val="both"/>
        <w:rPr>
          <w:sz w:val="26"/>
          <w:szCs w:val="26"/>
        </w:rPr>
      </w:pPr>
      <w:r w:rsidRPr="00B81AEA">
        <w:rPr>
          <w:sz w:val="26"/>
          <w:szCs w:val="26"/>
        </w:rPr>
        <w:t>6.2. При изменении законодательства в акт вносятся изменения в установленном законом порядке.</w:t>
      </w:r>
    </w:p>
    <w:p w:rsidR="00862E0C" w:rsidRDefault="00862E0C"/>
    <w:sectPr w:rsidR="0086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1A8"/>
    <w:multiLevelType w:val="multilevel"/>
    <w:tmpl w:val="178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097292C"/>
    <w:multiLevelType w:val="multilevel"/>
    <w:tmpl w:val="60364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3"/>
    <w:rsid w:val="000B3996"/>
    <w:rsid w:val="001D594A"/>
    <w:rsid w:val="005E23DA"/>
    <w:rsid w:val="007F739B"/>
    <w:rsid w:val="00862E0C"/>
    <w:rsid w:val="00A07F45"/>
    <w:rsid w:val="00D002F0"/>
    <w:rsid w:val="00E12022"/>
    <w:rsid w:val="00E7022E"/>
    <w:rsid w:val="00EE10A3"/>
    <w:rsid w:val="00F82DCF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0A3"/>
    <w:rPr>
      <w:sz w:val="24"/>
      <w:szCs w:val="24"/>
    </w:rPr>
  </w:style>
  <w:style w:type="character" w:styleId="a4">
    <w:name w:val="Strong"/>
    <w:uiPriority w:val="22"/>
    <w:qFormat/>
    <w:rsid w:val="00EE10A3"/>
    <w:rPr>
      <w:b/>
      <w:bCs/>
    </w:rPr>
  </w:style>
  <w:style w:type="paragraph" w:styleId="a5">
    <w:name w:val="List Paragraph"/>
    <w:basedOn w:val="a"/>
    <w:uiPriority w:val="34"/>
    <w:qFormat/>
    <w:rsid w:val="005E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B39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5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0A3"/>
    <w:rPr>
      <w:sz w:val="24"/>
      <w:szCs w:val="24"/>
    </w:rPr>
  </w:style>
  <w:style w:type="character" w:styleId="a4">
    <w:name w:val="Strong"/>
    <w:uiPriority w:val="22"/>
    <w:qFormat/>
    <w:rsid w:val="00EE10A3"/>
    <w:rPr>
      <w:b/>
      <w:bCs/>
    </w:rPr>
  </w:style>
  <w:style w:type="paragraph" w:styleId="a5">
    <w:name w:val="List Paragraph"/>
    <w:basedOn w:val="a"/>
    <w:uiPriority w:val="34"/>
    <w:qFormat/>
    <w:rsid w:val="005E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B39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5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3</cp:revision>
  <dcterms:created xsi:type="dcterms:W3CDTF">2014-01-29T23:06:00Z</dcterms:created>
  <dcterms:modified xsi:type="dcterms:W3CDTF">2014-01-29T23:51:00Z</dcterms:modified>
</cp:coreProperties>
</file>